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1F3864"/>
          <w:sz w:val="40"/>
          <w:szCs w:val="40"/>
        </w:rPr>
        <w:t xml:space="preserve">PRIVACY POLICY</w:t>
      </w:r>
    </w:p>
    <w:p>
      <w:pPr>
        <w:spacing w:after="80" w:before="0"/>
        <w:jc w:val="center"/>
      </w:pPr>
      <w:r>
        <w:rPr>
          <w:rFonts w:ascii="Arial" w:cs="Arial" w:eastAsia="Arial" w:hAnsi="Arial"/>
          <w:b/>
          <w:bCs/>
          <w:color w:val="2E5FAC"/>
          <w:sz w:val="28"/>
          <w:szCs w:val="28"/>
        </w:rPr>
        <w:t xml:space="preserve">CALICON</w:t>
      </w:r>
    </w:p>
    <w:p>
      <w:pPr>
        <w:spacing w:after="400" w:before="0"/>
        <w:jc w:val="center"/>
      </w:pPr>
      <w:r>
        <w:rPr>
          <w:rFonts w:ascii="Arial" w:cs="Arial" w:eastAsia="Arial" w:hAnsi="Arial"/>
          <w:i/>
          <w:iCs/>
          <w:color w:val="888888"/>
          <w:sz w:val="20"/>
          <w:szCs w:val="20"/>
        </w:rPr>
        <w:t xml:space="preserve">Last updated: 14 April 2026</w:t>
      </w:r>
    </w:p>
    <w:p>
      <w:pPr>
        <w:pBdr>
          <w:bottom w:val="single" w:color="2E5FAC" w:sz="6" w:space="1"/>
        </w:pBdr>
        <w:spacing w:after="300" w:before="0"/>
      </w:pPr>
    </w:p>
    <w:p>
      <w:pPr>
        <w:pStyle w:val="Heading1"/>
        <w:spacing w:after="120" w:before="320"/>
      </w:pPr>
      <w:r>
        <w:rPr>
          <w:rFonts w:ascii="Arial" w:cs="Arial" w:eastAsia="Arial" w:hAnsi="Arial"/>
          <w:b/>
          <w:bCs/>
          <w:sz w:val="28"/>
          <w:szCs w:val="28"/>
        </w:rPr>
        <w:t xml:space="preserve">1. Introduction</w:t>
      </w:r>
    </w:p>
    <w:p>
      <w:pPr>
        <w:spacing w:after="120" w:before="80"/>
      </w:pPr>
      <w:r>
        <w:rPr>
          <w:rFonts w:ascii="Arial" w:cs="Arial" w:eastAsia="Arial" w:hAnsi="Arial"/>
          <w:sz w:val="22"/>
          <w:szCs w:val="22"/>
        </w:rPr>
        <w:t xml:space="preserve">Welcome to CALICON ("we", "our", or "us"). We are committed to protecting your personal information and your right to privacy. This Privacy Policy explains how we collect, use, and safeguard your information when you visit our website.</w:t>
      </w:r>
    </w:p>
    <w:p>
      <w:pPr>
        <w:spacing w:after="120" w:before="80"/>
      </w:pPr>
      <w:r>
        <w:rPr>
          <w:rFonts w:ascii="Arial" w:cs="Arial" w:eastAsia="Arial" w:hAnsi="Arial"/>
          <w:sz w:val="22"/>
          <w:szCs w:val="22"/>
        </w:rPr>
        <w:t xml:space="preserve">Please read this policy carefully. If you disagree with its terms, please discontinue use of our site.</w:t>
      </w:r>
    </w:p>
    <w:p>
      <w:pPr>
        <w:spacing w:after="40" w:before="40"/>
      </w:pPr>
      <w:r>
        <w:t xml:space="preserve"/>
      </w:r>
    </w:p>
    <w:p>
      <w:pPr>
        <w:pStyle w:val="Heading1"/>
        <w:spacing w:after="120" w:before="320"/>
      </w:pPr>
      <w:r>
        <w:rPr>
          <w:rFonts w:ascii="Arial" w:cs="Arial" w:eastAsia="Arial" w:hAnsi="Arial"/>
          <w:b/>
          <w:bCs/>
          <w:sz w:val="28"/>
          <w:szCs w:val="28"/>
        </w:rPr>
        <w:t xml:space="preserve">2. Information We Collect</w:t>
      </w:r>
    </w:p>
    <w:p>
      <w:pPr>
        <w:pStyle w:val="Heading2"/>
        <w:spacing w:after="80" w:before="240"/>
      </w:pPr>
      <w:r>
        <w:rPr>
          <w:rFonts w:ascii="Arial" w:cs="Arial" w:eastAsia="Arial" w:hAnsi="Arial"/>
          <w:b/>
          <w:bCs/>
          <w:sz w:val="24"/>
          <w:szCs w:val="24"/>
        </w:rPr>
        <w:t xml:space="preserve">2.1 Information You Provide Voluntarily</w:t>
      </w:r>
    </w:p>
    <w:p>
      <w:pPr>
        <w:spacing w:after="120" w:before="80"/>
      </w:pPr>
      <w:r>
        <w:rPr>
          <w:rFonts w:ascii="Arial" w:cs="Arial" w:eastAsia="Arial" w:hAnsi="Arial"/>
          <w:sz w:val="22"/>
          <w:szCs w:val="22"/>
        </w:rPr>
        <w:t xml:space="preserve">We collect information that you voluntarily provide to us when you fill out a contact form on our website. This may include:</w:t>
      </w:r>
    </w:p>
    <w:p>
      <w:pPr>
        <w:pStyle w:val="ListParagraph"/>
        <w:numPr>
          <w:ilvl w:val="0"/>
          <w:numId w:val="2"/>
        </w:numPr>
        <w:spacing w:after="40" w:before="40"/>
      </w:pPr>
      <w:r>
        <w:rPr>
          <w:rFonts w:ascii="Arial" w:cs="Arial" w:eastAsia="Arial" w:hAnsi="Arial"/>
          <w:sz w:val="22"/>
          <w:szCs w:val="22"/>
        </w:rPr>
        <w:t xml:space="preserve">First and last name</w:t>
      </w:r>
    </w:p>
    <w:p>
      <w:pPr>
        <w:pStyle w:val="ListParagraph"/>
        <w:numPr>
          <w:ilvl w:val="0"/>
          <w:numId w:val="2"/>
        </w:numPr>
        <w:spacing w:after="40" w:before="40"/>
      </w:pPr>
      <w:r>
        <w:rPr>
          <w:rFonts w:ascii="Arial" w:cs="Arial" w:eastAsia="Arial" w:hAnsi="Arial"/>
          <w:sz w:val="22"/>
          <w:szCs w:val="22"/>
        </w:rPr>
        <w:t xml:space="preserve">Email address</w:t>
      </w:r>
    </w:p>
    <w:p>
      <w:pPr>
        <w:pStyle w:val="ListParagraph"/>
        <w:numPr>
          <w:ilvl w:val="0"/>
          <w:numId w:val="2"/>
        </w:numPr>
        <w:spacing w:after="40" w:before="40"/>
      </w:pPr>
      <w:r>
        <w:rPr>
          <w:rFonts w:ascii="Arial" w:cs="Arial" w:eastAsia="Arial" w:hAnsi="Arial"/>
          <w:sz w:val="22"/>
          <w:szCs w:val="22"/>
        </w:rPr>
        <w:t xml:space="preserve">Any additional information you include in your message</w:t>
      </w:r>
    </w:p>
    <w:p>
      <w:pPr>
        <w:spacing w:after="40" w:before="40"/>
      </w:pPr>
      <w:r>
        <w:t xml:space="preserve"/>
      </w:r>
    </w:p>
    <w:p>
      <w:pPr>
        <w:pStyle w:val="Heading2"/>
        <w:spacing w:after="80" w:before="240"/>
      </w:pPr>
      <w:r>
        <w:rPr>
          <w:rFonts w:ascii="Arial" w:cs="Arial" w:eastAsia="Arial" w:hAnsi="Arial"/>
          <w:b/>
          <w:bCs/>
          <w:sz w:val="24"/>
          <w:szCs w:val="24"/>
        </w:rPr>
        <w:t xml:space="preserve">2.2 Information Collected Automatically</w:t>
      </w:r>
    </w:p>
    <w:p>
      <w:pPr>
        <w:spacing w:after="120" w:before="80"/>
      </w:pPr>
      <w:r>
        <w:rPr>
          <w:rFonts w:ascii="Arial" w:cs="Arial" w:eastAsia="Arial" w:hAnsi="Arial"/>
          <w:sz w:val="22"/>
          <w:szCs w:val="22"/>
        </w:rPr>
        <w:t xml:space="preserve">When you visit our website, certain technical information may be collected automatically by your browser or our server, such as your IP address, browser type, and pages visited. This information is used solely for website security and operational purposes and is not linked to any personal identity.</w:t>
      </w:r>
    </w:p>
    <w:p>
      <w:pPr>
        <w:spacing w:after="40" w:before="40"/>
      </w:pPr>
      <w:r>
        <w:t xml:space="preserve"/>
      </w:r>
    </w:p>
    <w:p>
      <w:pPr>
        <w:pStyle w:val="Heading1"/>
        <w:spacing w:after="120" w:before="320"/>
      </w:pPr>
      <w:r>
        <w:rPr>
          <w:rFonts w:ascii="Arial" w:cs="Arial" w:eastAsia="Arial" w:hAnsi="Arial"/>
          <w:b/>
          <w:bCs/>
          <w:sz w:val="28"/>
          <w:szCs w:val="28"/>
        </w:rPr>
        <w:t xml:space="preserve">3. How We Use Your Information</w:t>
      </w:r>
    </w:p>
    <w:p>
      <w:pPr>
        <w:spacing w:after="120" w:before="80"/>
      </w:pPr>
      <w:r>
        <w:rPr>
          <w:rFonts w:ascii="Arial" w:cs="Arial" w:eastAsia="Arial" w:hAnsi="Arial"/>
          <w:sz w:val="22"/>
          <w:szCs w:val="22"/>
        </w:rPr>
        <w:t xml:space="preserve">We use the information you provide through our contact form solely for the following purposes:</w:t>
      </w:r>
    </w:p>
    <w:p>
      <w:pPr>
        <w:pStyle w:val="ListParagraph"/>
        <w:numPr>
          <w:ilvl w:val="0"/>
          <w:numId w:val="2"/>
        </w:numPr>
        <w:spacing w:after="40" w:before="40"/>
      </w:pPr>
      <w:r>
        <w:rPr>
          <w:rFonts w:ascii="Arial" w:cs="Arial" w:eastAsia="Arial" w:hAnsi="Arial"/>
          <w:sz w:val="22"/>
          <w:szCs w:val="22"/>
        </w:rPr>
        <w:t xml:space="preserve">To respond to your enquiries or requests</w:t>
      </w:r>
    </w:p>
    <w:p>
      <w:pPr>
        <w:pStyle w:val="ListParagraph"/>
        <w:numPr>
          <w:ilvl w:val="0"/>
          <w:numId w:val="2"/>
        </w:numPr>
        <w:spacing w:after="40" w:before="40"/>
      </w:pPr>
      <w:r>
        <w:rPr>
          <w:rFonts w:ascii="Arial" w:cs="Arial" w:eastAsia="Arial" w:hAnsi="Arial"/>
          <w:sz w:val="22"/>
          <w:szCs w:val="22"/>
        </w:rPr>
        <w:t xml:space="preserve">To provide you with information about our services</w:t>
      </w:r>
    </w:p>
    <w:p>
      <w:pPr>
        <w:pStyle w:val="ListParagraph"/>
        <w:numPr>
          <w:ilvl w:val="0"/>
          <w:numId w:val="2"/>
        </w:numPr>
        <w:spacing w:after="40" w:before="40"/>
      </w:pPr>
      <w:r>
        <w:rPr>
          <w:rFonts w:ascii="Arial" w:cs="Arial" w:eastAsia="Arial" w:hAnsi="Arial"/>
          <w:sz w:val="22"/>
          <w:szCs w:val="22"/>
        </w:rPr>
        <w:t xml:space="preserve">To improve the quality of our customer communications</w:t>
      </w:r>
    </w:p>
    <w:p>
      <w:pPr>
        <w:spacing w:after="120" w:before="80"/>
      </w:pPr>
      <w:r>
        <w:rPr>
          <w:rFonts w:ascii="Arial" w:cs="Arial" w:eastAsia="Arial" w:hAnsi="Arial"/>
          <w:sz w:val="22"/>
          <w:szCs w:val="22"/>
        </w:rPr>
        <w:t xml:space="preserve">We do not use your information for marketing purposes without your explicit consent.</w:t>
      </w:r>
    </w:p>
    <w:p>
      <w:pPr>
        <w:spacing w:after="40" w:before="40"/>
      </w:pPr>
      <w:r>
        <w:t xml:space="preserve"/>
      </w:r>
    </w:p>
    <w:p>
      <w:pPr>
        <w:pStyle w:val="Heading1"/>
        <w:spacing w:after="120" w:before="320"/>
      </w:pPr>
      <w:r>
        <w:rPr>
          <w:rFonts w:ascii="Arial" w:cs="Arial" w:eastAsia="Arial" w:hAnsi="Arial"/>
          <w:b/>
          <w:bCs/>
          <w:sz w:val="28"/>
          <w:szCs w:val="28"/>
        </w:rPr>
        <w:t xml:space="preserve">4. Legal Basis for Processing (GDPR)</w:t>
      </w:r>
    </w:p>
    <w:p>
      <w:pPr>
        <w:spacing w:after="120" w:before="80"/>
      </w:pPr>
      <w:r>
        <w:rPr>
          <w:rFonts w:ascii="Arial" w:cs="Arial" w:eastAsia="Arial" w:hAnsi="Arial"/>
          <w:sz w:val="22"/>
          <w:szCs w:val="22"/>
        </w:rPr>
        <w:t xml:space="preserve">If you are located in the European Economic Area (EEA), our legal basis for collecting and using your personal information depends on the context:</w:t>
      </w:r>
    </w:p>
    <w:p>
      <w:pPr>
        <w:pStyle w:val="ListParagraph"/>
        <w:numPr>
          <w:ilvl w:val="0"/>
          <w:numId w:val="2"/>
        </w:numPr>
        <w:spacing w:after="40" w:before="40"/>
      </w:pPr>
      <w:r>
        <w:rPr>
          <w:rFonts w:ascii="Arial" w:cs="Arial" w:eastAsia="Arial" w:hAnsi="Arial"/>
          <w:sz w:val="22"/>
          <w:szCs w:val="22"/>
        </w:rPr>
        <w:t xml:space="preserve">Consent – where you have given us permission to use your data (e.g. by submitting a contact form).</w:t>
      </w:r>
    </w:p>
    <w:p>
      <w:pPr>
        <w:pStyle w:val="ListParagraph"/>
        <w:numPr>
          <w:ilvl w:val="0"/>
          <w:numId w:val="2"/>
        </w:numPr>
        <w:spacing w:after="40" w:before="40"/>
      </w:pPr>
      <w:r>
        <w:rPr>
          <w:rFonts w:ascii="Arial" w:cs="Arial" w:eastAsia="Arial" w:hAnsi="Arial"/>
          <w:sz w:val="22"/>
          <w:szCs w:val="22"/>
        </w:rPr>
        <w:t xml:space="preserve">Legitimate Interests – where processing is necessary for our legitimate business interests, such as responding to enquiries.</w:t>
      </w:r>
    </w:p>
    <w:p>
      <w:pPr>
        <w:pStyle w:val="ListParagraph"/>
        <w:numPr>
          <w:ilvl w:val="0"/>
          <w:numId w:val="2"/>
        </w:numPr>
        <w:spacing w:after="40" w:before="40"/>
      </w:pPr>
      <w:r>
        <w:rPr>
          <w:rFonts w:ascii="Arial" w:cs="Arial" w:eastAsia="Arial" w:hAnsi="Arial"/>
          <w:sz w:val="22"/>
          <w:szCs w:val="22"/>
        </w:rPr>
        <w:t xml:space="preserve">Legal Obligation – where we are required to process your data to comply with applicable law.</w:t>
      </w:r>
    </w:p>
    <w:p>
      <w:pPr>
        <w:spacing w:after="40" w:before="40"/>
      </w:pPr>
      <w:r>
        <w:t xml:space="preserve"/>
      </w:r>
    </w:p>
    <w:p>
      <w:pPr>
        <w:pStyle w:val="Heading1"/>
        <w:spacing w:after="120" w:before="320"/>
      </w:pPr>
      <w:r>
        <w:rPr>
          <w:rFonts w:ascii="Arial" w:cs="Arial" w:eastAsia="Arial" w:hAnsi="Arial"/>
          <w:b/>
          <w:bCs/>
          <w:sz w:val="28"/>
          <w:szCs w:val="28"/>
        </w:rPr>
        <w:t xml:space="preserve">5. Sharing Your Information</w:t>
      </w:r>
    </w:p>
    <w:p>
      <w:pPr>
        <w:spacing w:after="120" w:before="80"/>
      </w:pPr>
      <w:r>
        <w:rPr>
          <w:rFonts w:ascii="Arial" w:cs="Arial" w:eastAsia="Arial" w:hAnsi="Arial"/>
          <w:sz w:val="22"/>
          <w:szCs w:val="22"/>
        </w:rPr>
        <w:t xml:space="preserve">We do not sell, trade, or otherwise transfer your personal information to third parties. Your data may only be shared in the following limited circumstances:</w:t>
      </w:r>
    </w:p>
    <w:p>
      <w:pPr>
        <w:pStyle w:val="ListParagraph"/>
        <w:numPr>
          <w:ilvl w:val="0"/>
          <w:numId w:val="2"/>
        </w:numPr>
        <w:spacing w:after="40" w:before="40"/>
      </w:pPr>
      <w:r>
        <w:rPr>
          <w:rFonts w:ascii="Arial" w:cs="Arial" w:eastAsia="Arial" w:hAnsi="Arial"/>
          <w:sz w:val="22"/>
          <w:szCs w:val="22"/>
        </w:rPr>
        <w:t xml:space="preserve">With trusted service providers who assist us in operating our website or conducting our business, subject to confidentiality obligations.</w:t>
      </w:r>
    </w:p>
    <w:p>
      <w:pPr>
        <w:pStyle w:val="ListParagraph"/>
        <w:numPr>
          <w:ilvl w:val="0"/>
          <w:numId w:val="2"/>
        </w:numPr>
        <w:spacing w:after="40" w:before="40"/>
      </w:pPr>
      <w:r>
        <w:rPr>
          <w:rFonts w:ascii="Arial" w:cs="Arial" w:eastAsia="Arial" w:hAnsi="Arial"/>
          <w:sz w:val="22"/>
          <w:szCs w:val="22"/>
        </w:rPr>
        <w:t xml:space="preserve">When required by law or to protect our legal rights.</w:t>
      </w:r>
    </w:p>
    <w:p>
      <w:pPr>
        <w:pStyle w:val="ListParagraph"/>
        <w:numPr>
          <w:ilvl w:val="0"/>
          <w:numId w:val="2"/>
        </w:numPr>
        <w:spacing w:after="40" w:before="40"/>
      </w:pPr>
      <w:r>
        <w:rPr>
          <w:rFonts w:ascii="Arial" w:cs="Arial" w:eastAsia="Arial" w:hAnsi="Arial"/>
          <w:sz w:val="22"/>
          <w:szCs w:val="22"/>
        </w:rPr>
        <w:t xml:space="preserve">In the event of a business merger, acquisition, or sale of assets, with appropriate notice to you.</w:t>
      </w:r>
    </w:p>
    <w:p>
      <w:pPr>
        <w:spacing w:after="40" w:before="40"/>
      </w:pPr>
      <w:r>
        <w:t xml:space="preserve"/>
      </w:r>
    </w:p>
    <w:p>
      <w:pPr>
        <w:pStyle w:val="Heading1"/>
        <w:spacing w:after="120" w:before="320"/>
      </w:pPr>
      <w:r>
        <w:rPr>
          <w:rFonts w:ascii="Arial" w:cs="Arial" w:eastAsia="Arial" w:hAnsi="Arial"/>
          <w:b/>
          <w:bCs/>
          <w:sz w:val="28"/>
          <w:szCs w:val="28"/>
        </w:rPr>
        <w:t xml:space="preserve">6. Data Retention</w:t>
      </w:r>
    </w:p>
    <w:p>
      <w:pPr>
        <w:spacing w:after="120" w:before="80"/>
      </w:pPr>
      <w:r>
        <w:rPr>
          <w:rFonts w:ascii="Arial" w:cs="Arial" w:eastAsia="Arial" w:hAnsi="Arial"/>
          <w:sz w:val="22"/>
          <w:szCs w:val="22"/>
        </w:rPr>
        <w:t xml:space="preserve">We retain the personal information you submit via our contact form only for as long as necessary to fulfil the purpose for which it was collected — typically to respond to your enquiry — and as required by applicable law.</w:t>
      </w:r>
    </w:p>
    <w:p>
      <w:pPr>
        <w:spacing w:after="120" w:before="80"/>
      </w:pPr>
      <w:r>
        <w:rPr>
          <w:rFonts w:ascii="Arial" w:cs="Arial" w:eastAsia="Arial" w:hAnsi="Arial"/>
          <w:sz w:val="22"/>
          <w:szCs w:val="22"/>
        </w:rPr>
        <w:t xml:space="preserve">Once your data is no longer needed, it will be securely deleted or anonymised.</w:t>
      </w:r>
    </w:p>
    <w:p>
      <w:pPr>
        <w:spacing w:after="40" w:before="40"/>
      </w:pPr>
      <w:r>
        <w:t xml:space="preserve"/>
      </w:r>
    </w:p>
    <w:p>
      <w:pPr>
        <w:pStyle w:val="Heading1"/>
        <w:spacing w:after="120" w:before="320"/>
      </w:pPr>
      <w:r>
        <w:rPr>
          <w:rFonts w:ascii="Arial" w:cs="Arial" w:eastAsia="Arial" w:hAnsi="Arial"/>
          <w:b/>
          <w:bCs/>
          <w:sz w:val="28"/>
          <w:szCs w:val="28"/>
        </w:rPr>
        <w:t xml:space="preserve">7. Data Security</w:t>
      </w:r>
    </w:p>
    <w:p>
      <w:pPr>
        <w:spacing w:after="120" w:before="80"/>
      </w:pPr>
      <w:r>
        <w:rPr>
          <w:rFonts w:ascii="Arial" w:cs="Arial" w:eastAsia="Arial" w:hAnsi="Arial"/>
          <w:sz w:val="22"/>
          <w:szCs w:val="22"/>
        </w:rPr>
        <w:t xml:space="preserve">We implement appropriate technical and organisational security measures to protect your personal information from unauthorised access, disclosure, alteration, or destruction. However, please note that no method of transmission over the internet is 100% secure, and we cannot guarantee absolute security.</w:t>
      </w:r>
    </w:p>
    <w:p>
      <w:pPr>
        <w:spacing w:after="40" w:before="40"/>
      </w:pPr>
      <w:r>
        <w:t xml:space="preserve"/>
      </w:r>
    </w:p>
    <w:p>
      <w:pPr>
        <w:pStyle w:val="Heading1"/>
        <w:spacing w:after="120" w:before="320"/>
      </w:pPr>
      <w:r>
        <w:rPr>
          <w:rFonts w:ascii="Arial" w:cs="Arial" w:eastAsia="Arial" w:hAnsi="Arial"/>
          <w:b/>
          <w:bCs/>
          <w:sz w:val="28"/>
          <w:szCs w:val="28"/>
        </w:rPr>
        <w:t xml:space="preserve">8. Your Rights</w:t>
      </w:r>
    </w:p>
    <w:p>
      <w:pPr>
        <w:spacing w:after="120" w:before="80"/>
      </w:pPr>
      <w:r>
        <w:rPr>
          <w:rFonts w:ascii="Arial" w:cs="Arial" w:eastAsia="Arial" w:hAnsi="Arial"/>
          <w:sz w:val="22"/>
          <w:szCs w:val="22"/>
        </w:rPr>
        <w:t xml:space="preserve">Depending on your location, you may have the following rights regarding your personal data:</w:t>
      </w:r>
    </w:p>
    <w:p>
      <w:pPr>
        <w:pStyle w:val="ListParagraph"/>
        <w:numPr>
          <w:ilvl w:val="0"/>
          <w:numId w:val="2"/>
        </w:numPr>
        <w:spacing w:after="40" w:before="40"/>
      </w:pPr>
      <w:r>
        <w:rPr>
          <w:rFonts w:ascii="Arial" w:cs="Arial" w:eastAsia="Arial" w:hAnsi="Arial"/>
          <w:sz w:val="22"/>
          <w:szCs w:val="22"/>
        </w:rPr>
        <w:t xml:space="preserve">Right of access – you may request a copy of the personal data we hold about you.</w:t>
      </w:r>
    </w:p>
    <w:p>
      <w:pPr>
        <w:pStyle w:val="ListParagraph"/>
        <w:numPr>
          <w:ilvl w:val="0"/>
          <w:numId w:val="2"/>
        </w:numPr>
        <w:spacing w:after="40" w:before="40"/>
      </w:pPr>
      <w:r>
        <w:rPr>
          <w:rFonts w:ascii="Arial" w:cs="Arial" w:eastAsia="Arial" w:hAnsi="Arial"/>
          <w:sz w:val="22"/>
          <w:szCs w:val="22"/>
        </w:rPr>
        <w:t xml:space="preserve">Right to rectification – you may ask us to correct inaccurate or incomplete data.</w:t>
      </w:r>
    </w:p>
    <w:p>
      <w:pPr>
        <w:pStyle w:val="ListParagraph"/>
        <w:numPr>
          <w:ilvl w:val="0"/>
          <w:numId w:val="2"/>
        </w:numPr>
        <w:spacing w:after="40" w:before="40"/>
      </w:pPr>
      <w:r>
        <w:rPr>
          <w:rFonts w:ascii="Arial" w:cs="Arial" w:eastAsia="Arial" w:hAnsi="Arial"/>
          <w:sz w:val="22"/>
          <w:szCs w:val="22"/>
        </w:rPr>
        <w:t xml:space="preserve">Right to erasure – you may request that we delete your personal data.</w:t>
      </w:r>
    </w:p>
    <w:p>
      <w:pPr>
        <w:pStyle w:val="ListParagraph"/>
        <w:numPr>
          <w:ilvl w:val="0"/>
          <w:numId w:val="2"/>
        </w:numPr>
        <w:spacing w:after="40" w:before="40"/>
      </w:pPr>
      <w:r>
        <w:rPr>
          <w:rFonts w:ascii="Arial" w:cs="Arial" w:eastAsia="Arial" w:hAnsi="Arial"/>
          <w:sz w:val="22"/>
          <w:szCs w:val="22"/>
        </w:rPr>
        <w:t xml:space="preserve">Right to restrict processing – you may ask us to limit how we use your data.</w:t>
      </w:r>
    </w:p>
    <w:p>
      <w:pPr>
        <w:pStyle w:val="ListParagraph"/>
        <w:numPr>
          <w:ilvl w:val="0"/>
          <w:numId w:val="2"/>
        </w:numPr>
        <w:spacing w:after="40" w:before="40"/>
      </w:pPr>
      <w:r>
        <w:rPr>
          <w:rFonts w:ascii="Arial" w:cs="Arial" w:eastAsia="Arial" w:hAnsi="Arial"/>
          <w:sz w:val="22"/>
          <w:szCs w:val="22"/>
        </w:rPr>
        <w:t xml:space="preserve">Right to object – you may object to our processing of your personal data.</w:t>
      </w:r>
    </w:p>
    <w:p>
      <w:pPr>
        <w:pStyle w:val="ListParagraph"/>
        <w:numPr>
          <w:ilvl w:val="0"/>
          <w:numId w:val="2"/>
        </w:numPr>
        <w:spacing w:after="40" w:before="40"/>
      </w:pPr>
      <w:r>
        <w:rPr>
          <w:rFonts w:ascii="Arial" w:cs="Arial" w:eastAsia="Arial" w:hAnsi="Arial"/>
          <w:sz w:val="22"/>
          <w:szCs w:val="22"/>
        </w:rPr>
        <w:t xml:space="preserve">Right to data portability – you may request that we transfer your data to another organisation.</w:t>
      </w:r>
    </w:p>
    <w:p>
      <w:pPr>
        <w:spacing w:after="40" w:before="40"/>
      </w:pPr>
      <w:r>
        <w:t xml:space="preserve"/>
      </w:r>
    </w:p>
    <w:p>
      <w:pPr>
        <w:spacing w:after="120" w:before="80"/>
      </w:pPr>
      <w:r>
        <w:rPr>
          <w:rFonts w:ascii="Arial" w:cs="Arial" w:eastAsia="Arial" w:hAnsi="Arial"/>
          <w:sz w:val="22"/>
          <w:szCs w:val="22"/>
        </w:rPr>
        <w:t xml:space="preserve">To exercise any of these rights, please contact us using the details provided in Section 11 below. We will respond to your request within 30 days.</w:t>
      </w:r>
    </w:p>
    <w:p>
      <w:pPr>
        <w:spacing w:after="40" w:before="40"/>
      </w:pPr>
      <w:r>
        <w:t xml:space="preserve"/>
      </w:r>
    </w:p>
    <w:p>
      <w:pPr>
        <w:pStyle w:val="Heading1"/>
        <w:spacing w:after="120" w:before="320"/>
      </w:pPr>
      <w:r>
        <w:rPr>
          <w:rFonts w:ascii="Arial" w:cs="Arial" w:eastAsia="Arial" w:hAnsi="Arial"/>
          <w:b/>
          <w:bCs/>
          <w:sz w:val="28"/>
          <w:szCs w:val="28"/>
        </w:rPr>
        <w:t xml:space="preserve">9. Cookies</w:t>
      </w:r>
    </w:p>
    <w:p>
      <w:pPr>
        <w:spacing w:after="120" w:before="80"/>
      </w:pPr>
      <w:r>
        <w:rPr>
          <w:rFonts w:ascii="Arial" w:cs="Arial" w:eastAsia="Arial" w:hAnsi="Arial"/>
          <w:sz w:val="22"/>
          <w:szCs w:val="22"/>
        </w:rPr>
        <w:t xml:space="preserve">Our website may use cookies — small text files stored on your device — to ensure basic functionality and improve your browsing experience. These may include:</w:t>
      </w:r>
    </w:p>
    <w:p>
      <w:pPr>
        <w:pStyle w:val="ListParagraph"/>
        <w:numPr>
          <w:ilvl w:val="0"/>
          <w:numId w:val="2"/>
        </w:numPr>
        <w:spacing w:after="40" w:before="40"/>
      </w:pPr>
      <w:r>
        <w:rPr>
          <w:rFonts w:ascii="Arial" w:cs="Arial" w:eastAsia="Arial" w:hAnsi="Arial"/>
          <w:sz w:val="22"/>
          <w:szCs w:val="22"/>
        </w:rPr>
        <w:t xml:space="preserve">Essential cookies: required for the website to function properly.</w:t>
      </w:r>
    </w:p>
    <w:p>
      <w:pPr>
        <w:pStyle w:val="ListParagraph"/>
        <w:numPr>
          <w:ilvl w:val="0"/>
          <w:numId w:val="2"/>
        </w:numPr>
        <w:spacing w:after="40" w:before="40"/>
      </w:pPr>
      <w:r>
        <w:rPr>
          <w:rFonts w:ascii="Arial" w:cs="Arial" w:eastAsia="Arial" w:hAnsi="Arial"/>
          <w:sz w:val="22"/>
          <w:szCs w:val="22"/>
        </w:rPr>
        <w:t xml:space="preserve">Analytical cookies: used to understand how visitors interact with the site (if analytics tools are active).</w:t>
      </w:r>
    </w:p>
    <w:p>
      <w:pPr>
        <w:spacing w:after="40" w:before="40"/>
      </w:pPr>
      <w:r>
        <w:t xml:space="preserve"/>
      </w:r>
    </w:p>
    <w:p>
      <w:pPr>
        <w:spacing w:after="120" w:before="80"/>
      </w:pPr>
      <w:r>
        <w:rPr>
          <w:rFonts w:ascii="Arial" w:cs="Arial" w:eastAsia="Arial" w:hAnsi="Arial"/>
          <w:sz w:val="22"/>
          <w:szCs w:val="22"/>
        </w:rPr>
        <w:t xml:space="preserve">You can control or disable cookies through your browser settings at any time. Please note that disabling certain cookies may affect your experience on our website.</w:t>
      </w:r>
    </w:p>
    <w:p>
      <w:pPr>
        <w:spacing w:after="40" w:before="40"/>
      </w:pPr>
      <w:r>
        <w:t xml:space="preserve"/>
      </w:r>
    </w:p>
    <w:p>
      <w:pPr>
        <w:pStyle w:val="Heading1"/>
        <w:spacing w:after="120" w:before="320"/>
      </w:pPr>
      <w:r>
        <w:rPr>
          <w:rFonts w:ascii="Arial" w:cs="Arial" w:eastAsia="Arial" w:hAnsi="Arial"/>
          <w:b/>
          <w:bCs/>
          <w:sz w:val="28"/>
          <w:szCs w:val="28"/>
        </w:rPr>
        <w:t xml:space="preserve">10. Third-Party Links</w:t>
      </w:r>
    </w:p>
    <w:p>
      <w:pPr>
        <w:spacing w:after="120" w:before="80"/>
      </w:pPr>
      <w:r>
        <w:rPr>
          <w:rFonts w:ascii="Arial" w:cs="Arial" w:eastAsia="Arial" w:hAnsi="Arial"/>
          <w:sz w:val="22"/>
          <w:szCs w:val="22"/>
        </w:rPr>
        <w:t xml:space="preserve">Our website may contain links to third-party websites. We have no control over the content or privacy practices of those sites and accept no responsibility for them. We encourage you to review the privacy policy of any site you visit.</w:t>
      </w:r>
    </w:p>
    <w:p>
      <w:pPr>
        <w:spacing w:after="40" w:before="40"/>
      </w:pPr>
      <w:r>
        <w:t xml:space="preserve"/>
      </w:r>
    </w:p>
    <w:p>
      <w:pPr>
        <w:pStyle w:val="Heading1"/>
        <w:spacing w:after="120" w:before="320"/>
      </w:pPr>
      <w:r>
        <w:rPr>
          <w:rFonts w:ascii="Arial" w:cs="Arial" w:eastAsia="Arial" w:hAnsi="Arial"/>
          <w:b/>
          <w:bCs/>
          <w:sz w:val="28"/>
          <w:szCs w:val="28"/>
        </w:rPr>
        <w:t xml:space="preserve">11. Contact Us</w:t>
      </w:r>
    </w:p>
    <w:p>
      <w:pPr>
        <w:spacing w:after="120" w:before="80"/>
      </w:pPr>
      <w:r>
        <w:rPr>
          <w:rFonts w:ascii="Arial" w:cs="Arial" w:eastAsia="Arial" w:hAnsi="Arial"/>
          <w:sz w:val="22"/>
          <w:szCs w:val="22"/>
        </w:rPr>
        <w:t xml:space="preserve">If you have any questions, concerns, or requests regarding this Privacy Policy or the way we handle your data, please contact us:</w:t>
      </w:r>
    </w:p>
    <w:p>
      <w:pPr>
        <w:spacing w:after="40" w:before="40"/>
      </w:pPr>
      <w:r>
        <w:t xml:space="preserve"/>
      </w:r>
    </w:p>
    <w:p>
      <w:pPr>
        <w:spacing w:after="80" w:before="80"/>
      </w:pPr>
      <w:r>
        <w:rPr>
          <w:rFonts w:ascii="Arial" w:cs="Arial" w:eastAsia="Arial" w:hAnsi="Arial"/>
          <w:b/>
          <w:bCs/>
          <w:sz w:val="22"/>
          <w:szCs w:val="22"/>
        </w:rPr>
        <w:t xml:space="preserve">Company: </w:t>
      </w:r>
      <w:r>
        <w:rPr>
          <w:rFonts w:ascii="Arial" w:cs="Arial" w:eastAsia="Arial" w:hAnsi="Arial"/>
          <w:sz w:val="22"/>
          <w:szCs w:val="22"/>
        </w:rPr>
        <w:t xml:space="preserve">CALICON</w:t>
      </w:r>
    </w:p>
    <w:p>
      <w:pPr>
        <w:spacing w:after="80" w:before="80"/>
      </w:pPr>
      <w:r>
        <w:rPr>
          <w:rFonts w:ascii="Arial" w:cs="Arial" w:eastAsia="Arial" w:hAnsi="Arial"/>
          <w:b/>
          <w:bCs/>
          <w:sz w:val="22"/>
          <w:szCs w:val="22"/>
        </w:rPr>
        <w:t xml:space="preserve">Email: </w:t>
      </w:r>
      <w:r>
        <w:rPr>
          <w:rFonts w:ascii="Arial" w:cs="Arial" w:eastAsia="Arial" w:hAnsi="Arial"/>
          <w:color w:val="2E5FAC"/>
          <w:sz w:val="22"/>
          <w:szCs w:val="22"/>
        </w:rPr>
        <w:t xml:space="preserve">[contact@calicon.com]</w:t>
      </w:r>
    </w:p>
    <w:p>
      <w:pPr>
        <w:spacing w:after="80" w:before="80"/>
      </w:pPr>
      <w:r>
        <w:rPr>
          <w:rFonts w:ascii="Arial" w:cs="Arial" w:eastAsia="Arial" w:hAnsi="Arial"/>
          <w:b/>
          <w:bCs/>
          <w:sz w:val="22"/>
          <w:szCs w:val="22"/>
        </w:rPr>
        <w:t xml:space="preserve">Website: </w:t>
      </w:r>
      <w:r>
        <w:rPr>
          <w:rFonts w:ascii="Arial" w:cs="Arial" w:eastAsia="Arial" w:hAnsi="Arial"/>
          <w:color w:val="2E5FAC"/>
          <w:sz w:val="22"/>
          <w:szCs w:val="22"/>
        </w:rPr>
        <w:t xml:space="preserve">[www.calicon.com]</w:t>
      </w:r>
    </w:p>
    <w:p>
      <w:pPr>
        <w:spacing w:after="40" w:before="40"/>
      </w:pPr>
      <w:r>
        <w:t xml:space="preserve"/>
      </w:r>
    </w:p>
    <w:p>
      <w:pPr>
        <w:pStyle w:val="Heading1"/>
        <w:spacing w:after="120" w:before="320"/>
      </w:pPr>
      <w:r>
        <w:rPr>
          <w:rFonts w:ascii="Arial" w:cs="Arial" w:eastAsia="Arial" w:hAnsi="Arial"/>
          <w:b/>
          <w:bCs/>
          <w:sz w:val="28"/>
          <w:szCs w:val="28"/>
        </w:rPr>
        <w:t xml:space="preserve">12. Changes to This Policy</w:t>
      </w:r>
    </w:p>
    <w:p>
      <w:pPr>
        <w:spacing w:after="120" w:before="80"/>
      </w:pPr>
      <w:r>
        <w:rPr>
          <w:rFonts w:ascii="Arial" w:cs="Arial" w:eastAsia="Arial" w:hAnsi="Arial"/>
          <w:sz w:val="22"/>
          <w:szCs w:val="22"/>
        </w:rPr>
        <w:t xml:space="preserve">We may update this Privacy Policy from time to time to reflect changes in our practices or legal requirements. Any updates will be posted on this page with a revised "Last updated" date. We encourage you to review this policy periodically.</w:t>
      </w:r>
    </w:p>
    <w:p>
      <w:pPr>
        <w:spacing w:after="40" w:before="40"/>
      </w:pPr>
      <w:r>
        <w:t xml:space="preserve"/>
      </w:r>
    </w:p>
    <w:p>
      <w:pPr>
        <w:pBdr>
          <w:top w:val="single" w:color="CCCCCC" w:sz="4" w:space="1"/>
        </w:pBdr>
        <w:spacing w:after="120" w:before="400"/>
        <w:jc w:val="center"/>
      </w:pPr>
      <w:r>
        <w:rPr>
          <w:rFonts w:ascii="Arial" w:cs="Arial" w:eastAsia="Arial" w:hAnsi="Arial"/>
          <w:i/>
          <w:iCs/>
          <w:color w:val="888888"/>
          <w:sz w:val="18"/>
          <w:szCs w:val="18"/>
        </w:rPr>
        <w:t xml:space="preserve">© 2026 CALICON. All rights reserved.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2026-04-14T17:37:51.807Z</dcterms:created>
  <dcterms:modified xsi:type="dcterms:W3CDTF">2026-04-14T17:37:51.807Z</dcterms:modified>
</cp:coreProperties>
</file>

<file path=docProps/custom.xml><?xml version="1.0" encoding="utf-8"?>
<Properties xmlns="http://schemas.openxmlformats.org/officeDocument/2006/custom-properties" xmlns:vt="http://schemas.openxmlformats.org/officeDocument/2006/docPropsVTypes"/>
</file>